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30D2F" w14:textId="5BCB0073" w:rsidR="001F2520" w:rsidRPr="001F2520" w:rsidRDefault="001F2520" w:rsidP="001F252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1F252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7</w:t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511F84" w:rsidRPr="00511F84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R3-224269</w:t>
      </w:r>
    </w:p>
    <w:p w14:paraId="372D911A" w14:textId="77777777" w:rsidR="001F2520" w:rsidRPr="001F2520" w:rsidRDefault="001F2520" w:rsidP="001F252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A2461CB" w14:textId="77777777" w:rsidR="001F2520" w:rsidRPr="001F2520" w:rsidRDefault="001F2520" w:rsidP="001F252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79876437" w14:textId="77777777" w:rsidR="009340B2" w:rsidRDefault="009340B2">
      <w:pPr>
        <w:pStyle w:val="3GPPHeader"/>
      </w:pPr>
    </w:p>
    <w:p w14:paraId="5A1C8E96" w14:textId="5803DC31" w:rsidR="009340B2" w:rsidRDefault="00F06C18">
      <w:pPr>
        <w:pStyle w:val="3GPPHeader"/>
      </w:pPr>
      <w:r>
        <w:t>Agenda Item:</w:t>
      </w:r>
      <w:r>
        <w:tab/>
      </w:r>
      <w:r w:rsidR="00317B1D">
        <w:t>14.3</w:t>
      </w:r>
    </w:p>
    <w:p w14:paraId="1496ED08" w14:textId="1505EA52" w:rsidR="009340B2" w:rsidRDefault="009B10BB">
      <w:pPr>
        <w:pStyle w:val="3GPPHeader"/>
      </w:pPr>
      <w:r>
        <w:t>Source:</w:t>
      </w:r>
      <w:r>
        <w:tab/>
        <w:t>ZTE</w:t>
      </w:r>
    </w:p>
    <w:p w14:paraId="7D100BE4" w14:textId="3C372255" w:rsidR="009340B2" w:rsidRDefault="009B10B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="004F2864">
        <w:rPr>
          <w:lang w:val="it-IT"/>
        </w:rPr>
        <w:t>Discussion on CHO with CPA</w:t>
      </w:r>
    </w:p>
    <w:p w14:paraId="6BA52EAC" w14:textId="77777777" w:rsidR="009340B2" w:rsidRDefault="009B10BB">
      <w:pPr>
        <w:pStyle w:val="3GPPHeader"/>
      </w:pPr>
      <w:r>
        <w:t>Document for:</w:t>
      </w:r>
      <w:r>
        <w:tab/>
        <w:t>Approval</w:t>
      </w:r>
    </w:p>
    <w:p w14:paraId="3AFC7EA3" w14:textId="77777777" w:rsidR="009340B2" w:rsidRDefault="009B10BB">
      <w:pPr>
        <w:pStyle w:val="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4457F836" w14:textId="54E1A77C" w:rsidR="00AF64BC" w:rsidRDefault="00317B1D" w:rsidP="00AA141B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following content is included in the </w:t>
      </w:r>
      <w:r w:rsidR="000148B1">
        <w:rPr>
          <w:lang w:val="en-US" w:eastAsia="zh-CN"/>
        </w:rPr>
        <w:t xml:space="preserve">WID </w:t>
      </w:r>
      <w:r w:rsidR="000148B1" w:rsidRPr="000148B1">
        <w:rPr>
          <w:lang w:val="en-US" w:eastAsia="zh-CN"/>
        </w:rPr>
        <w:t>RP-221799</w:t>
      </w:r>
      <w:r w:rsidR="000148B1">
        <w:rPr>
          <w:lang w:val="en-US" w:eastAsia="zh-CN"/>
        </w:rPr>
        <w:t xml:space="preserve"> “</w:t>
      </w:r>
      <w:r w:rsidR="000148B1" w:rsidRPr="000148B1">
        <w:rPr>
          <w:lang w:val="en-US" w:eastAsia="zh-CN"/>
        </w:rPr>
        <w:t>Revised WID on Further NR mobility enhancements</w:t>
      </w:r>
      <w:r w:rsidR="000148B1">
        <w:rPr>
          <w:lang w:val="en-US" w:eastAsia="zh-CN"/>
        </w:rPr>
        <w:t>”.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8505"/>
      </w:tblGrid>
      <w:tr w:rsidR="00441B2F" w14:paraId="6043C01F" w14:textId="77777777" w:rsidTr="00146AC6">
        <w:tc>
          <w:tcPr>
            <w:tcW w:w="8505" w:type="dxa"/>
          </w:tcPr>
          <w:p w14:paraId="54242EE4" w14:textId="0DA571B3" w:rsidR="004F2864" w:rsidRPr="00185046" w:rsidRDefault="004F2864" w:rsidP="004F286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lang w:val="en-US" w:eastAsia="zh-CN"/>
              </w:rPr>
              <w:t>4</w:t>
            </w:r>
            <w:r w:rsidR="00441B2F" w:rsidRPr="00441B2F">
              <w:rPr>
                <w:lang w:val="en-US" w:eastAsia="zh-CN"/>
              </w:rPr>
              <w:tab/>
            </w:r>
            <w:r>
              <w:rPr>
                <w:bCs/>
                <w:lang w:val="en-US"/>
              </w:rPr>
              <w:t>To specify CHO including target MCG and candidate SCGs for CPC/CPA in NR-DC [RAN3, RAN2]</w:t>
            </w:r>
          </w:p>
          <w:p w14:paraId="17923D3B" w14:textId="1F079A79" w:rsidR="00441B2F" w:rsidRPr="004F2864" w:rsidRDefault="004F2864" w:rsidP="003021EB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bCs/>
                <w:lang w:val="en-US"/>
              </w:rPr>
              <w:t>CHO including target MCG and target SCG is used as the baseline</w:t>
            </w:r>
          </w:p>
        </w:tc>
      </w:tr>
    </w:tbl>
    <w:p w14:paraId="05BE3C3F" w14:textId="77777777" w:rsidR="004F2864" w:rsidRPr="004F2864" w:rsidRDefault="004F2864" w:rsidP="00AA141B">
      <w:pPr>
        <w:spacing w:before="120" w:after="120"/>
        <w:jc w:val="both"/>
        <w:rPr>
          <w:lang w:val="en-US" w:eastAsia="zh-CN"/>
        </w:rPr>
      </w:pPr>
    </w:p>
    <w:p w14:paraId="287E0F34" w14:textId="38B67CBE" w:rsidR="0013739D" w:rsidRDefault="007B683E" w:rsidP="00AA141B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addresses on </w:t>
      </w:r>
      <w:r w:rsidR="000148B1">
        <w:rPr>
          <w:lang w:val="en-US" w:eastAsia="zh-CN"/>
        </w:rPr>
        <w:t>this objective.</w:t>
      </w:r>
    </w:p>
    <w:p w14:paraId="5D3ED87F" w14:textId="77777777" w:rsidR="007B683E" w:rsidRDefault="007B683E" w:rsidP="007B683E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Discussion</w:t>
      </w:r>
    </w:p>
    <w:p w14:paraId="5520FDCB" w14:textId="4861E0B9" w:rsidR="00CF5374" w:rsidRDefault="001C4EF7" w:rsidP="009A0943">
      <w:pPr>
        <w:rPr>
          <w:lang w:eastAsia="zh-CN"/>
        </w:rPr>
      </w:pPr>
      <w:r>
        <w:rPr>
          <w:lang w:eastAsia="zh-CN"/>
        </w:rPr>
        <w:t>Previously, RAN2 and RAN3 have enhanced specs to support CHO with SCG. So it seems straightforward to use it as baseline.</w:t>
      </w:r>
    </w:p>
    <w:p w14:paraId="52D8CD9D" w14:textId="042C14E5" w:rsidR="001C4EF7" w:rsidRDefault="00BE245B" w:rsidP="009A0943">
      <w:pPr>
        <w:rPr>
          <w:lang w:eastAsia="zh-CN"/>
        </w:rPr>
      </w:pPr>
      <w:r>
        <w:rPr>
          <w:lang w:eastAsia="zh-CN"/>
        </w:rPr>
        <w:t>For instance, in XnAP spec, SN addition procedure has added CPA</w:t>
      </w:r>
      <w:r w:rsidR="00086DA5">
        <w:rPr>
          <w:lang w:eastAsia="zh-CN"/>
        </w:rPr>
        <w:t>C</w:t>
      </w:r>
      <w:r>
        <w:rPr>
          <w:lang w:eastAsia="zh-CN"/>
        </w:rPr>
        <w:t xml:space="preserve"> information and CHO with SCG information, as below.</w:t>
      </w:r>
    </w:p>
    <w:p w14:paraId="6254E543" w14:textId="19C71837" w:rsidR="001C4EF7" w:rsidRDefault="005A50FC" w:rsidP="009A0943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F0DE80D" wp14:editId="658D56C3">
            <wp:extent cx="2942426" cy="2260777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1699" cy="229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245B">
        <w:rPr>
          <w:noProof/>
          <w:lang w:val="en-US" w:eastAsia="zh-CN"/>
        </w:rPr>
        <w:t xml:space="preserve">   </w:t>
      </w:r>
      <w:r w:rsidR="001772F7">
        <w:rPr>
          <w:noProof/>
          <w:lang w:val="en-US" w:eastAsia="zh-CN"/>
        </w:rPr>
        <w:drawing>
          <wp:inline distT="0" distB="0" distL="0" distR="0" wp14:anchorId="3F2D0766" wp14:editId="763FD164">
            <wp:extent cx="3049702" cy="1561078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0261" cy="1571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E9228" w14:textId="7E3FB6E8" w:rsidR="00BE245B" w:rsidRDefault="00170687" w:rsidP="00170687">
      <w:pPr>
        <w:spacing w:before="120"/>
        <w:jc w:val="center"/>
        <w:rPr>
          <w:bCs/>
          <w:lang w:eastAsia="zh-CN"/>
        </w:rPr>
      </w:pPr>
      <w:r>
        <w:rPr>
          <w:rFonts w:hint="eastAsia"/>
          <w:bCs/>
          <w:lang w:eastAsia="zh-CN"/>
        </w:rPr>
        <w:t>F</w:t>
      </w:r>
      <w:r>
        <w:rPr>
          <w:bCs/>
          <w:lang w:eastAsia="zh-CN"/>
        </w:rPr>
        <w:t>igue 1</w:t>
      </w:r>
    </w:p>
    <w:p w14:paraId="7862A88C" w14:textId="57E9E763" w:rsidR="00031FCB" w:rsidRDefault="002E1623" w:rsidP="0050595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case of CHO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with SCG, each of candidatae target MN configures one SN. In this Rel 18 WID, </w:t>
      </w:r>
      <w:r w:rsidR="0050595B">
        <w:rPr>
          <w:lang w:eastAsia="zh-CN"/>
        </w:rPr>
        <w:t xml:space="preserve">the difference from the previous procedure is that the Conditional SN addition procedures are triggered by each of candidate target MN, </w:t>
      </w:r>
      <w:r>
        <w:rPr>
          <w:lang w:eastAsia="zh-CN"/>
        </w:rPr>
        <w:t>each of candidate target MN is allowed to configure multiple candidate SN</w:t>
      </w:r>
      <w:r w:rsidR="005B259E">
        <w:rPr>
          <w:lang w:eastAsia="zh-CN"/>
        </w:rPr>
        <w:t xml:space="preserve">s, </w:t>
      </w:r>
      <w:r w:rsidR="00031FCB">
        <w:rPr>
          <w:lang w:eastAsia="zh-CN"/>
        </w:rPr>
        <w:t>two alternatives are used to support Rel 18 CHO with CPA</w:t>
      </w:r>
      <w:r w:rsidR="00086DA5">
        <w:rPr>
          <w:lang w:eastAsia="zh-CN"/>
        </w:rPr>
        <w:t>C</w:t>
      </w:r>
      <w:r w:rsidR="00031FCB">
        <w:rPr>
          <w:lang w:eastAsia="zh-CN"/>
        </w:rPr>
        <w:t xml:space="preserve"> fuction.</w:t>
      </w:r>
    </w:p>
    <w:p w14:paraId="45C97839" w14:textId="673A6D07" w:rsidR="00031FCB" w:rsidRPr="00DC3622" w:rsidRDefault="00031FCB" w:rsidP="005B259E">
      <w:pPr>
        <w:spacing w:before="120"/>
        <w:rPr>
          <w:b/>
          <w:u w:val="single"/>
          <w:lang w:eastAsia="zh-CN"/>
        </w:rPr>
      </w:pPr>
      <w:r w:rsidRPr="00DC3622">
        <w:rPr>
          <w:rFonts w:hint="eastAsia"/>
          <w:b/>
          <w:u w:val="single"/>
          <w:lang w:eastAsia="zh-CN"/>
        </w:rPr>
        <w:t>A</w:t>
      </w:r>
      <w:r w:rsidRPr="00DC3622">
        <w:rPr>
          <w:b/>
          <w:u w:val="single"/>
          <w:lang w:eastAsia="zh-CN"/>
        </w:rPr>
        <w:t>lternative 1</w:t>
      </w:r>
      <w:r w:rsidR="003559A9">
        <w:rPr>
          <w:b/>
          <w:u w:val="single"/>
          <w:lang w:eastAsia="zh-CN"/>
        </w:rPr>
        <w:t xml:space="preserve"> (two-step conditional reconfiguration)</w:t>
      </w:r>
      <w:r w:rsidRPr="00DC3622">
        <w:rPr>
          <w:b/>
          <w:u w:val="single"/>
          <w:lang w:eastAsia="zh-CN"/>
        </w:rPr>
        <w:t xml:space="preserve">: </w:t>
      </w:r>
    </w:p>
    <w:p w14:paraId="5DBA01CE" w14:textId="02814EB5" w:rsidR="00031FCB" w:rsidRDefault="00C073DE" w:rsidP="005B259E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Since RAN plenatory meeting agreed that </w:t>
      </w:r>
      <w:r w:rsidRPr="00C073DE">
        <w:rPr>
          <w:lang w:eastAsia="zh-CN"/>
        </w:rPr>
        <w:t>CHO including target MCG and target SCG is used as the baseline</w:t>
      </w:r>
      <w:r>
        <w:rPr>
          <w:lang w:eastAsia="zh-CN"/>
        </w:rPr>
        <w:t>, it seems straightforward t</w:t>
      </w:r>
      <w:r w:rsidR="00DC3622">
        <w:rPr>
          <w:lang w:eastAsia="zh-CN"/>
        </w:rPr>
        <w:t xml:space="preserve">hat the </w:t>
      </w:r>
      <w:r w:rsidR="000865D0">
        <w:rPr>
          <w:lang w:eastAsia="zh-CN"/>
        </w:rPr>
        <w:t xml:space="preserve">UE </w:t>
      </w:r>
      <w:r w:rsidR="00DC3622">
        <w:rPr>
          <w:lang w:eastAsia="zh-CN"/>
        </w:rPr>
        <w:t xml:space="preserve">execute two-step conditional reconfiguration, i.e., </w:t>
      </w:r>
      <w:r w:rsidR="000865D0">
        <w:rPr>
          <w:lang w:eastAsia="zh-CN"/>
        </w:rPr>
        <w:t>first</w:t>
      </w:r>
      <w:r w:rsidR="004D6D7F">
        <w:rPr>
          <w:lang w:eastAsia="zh-CN"/>
        </w:rPr>
        <w:t>ly</w:t>
      </w:r>
      <w:r w:rsidR="000865D0">
        <w:rPr>
          <w:lang w:eastAsia="zh-CN"/>
        </w:rPr>
        <w:t xml:space="preserve"> executes CHO then </w:t>
      </w:r>
      <w:r w:rsidR="00DC3622">
        <w:rPr>
          <w:lang w:eastAsia="zh-CN"/>
        </w:rPr>
        <w:t xml:space="preserve">secondly </w:t>
      </w:r>
      <w:r w:rsidR="000865D0">
        <w:rPr>
          <w:lang w:eastAsia="zh-CN"/>
        </w:rPr>
        <w:t>executes CPA</w:t>
      </w:r>
      <w:r w:rsidR="00086DA5">
        <w:rPr>
          <w:lang w:eastAsia="zh-CN"/>
        </w:rPr>
        <w:t>C</w:t>
      </w:r>
      <w:r w:rsidR="000865D0">
        <w:rPr>
          <w:lang w:eastAsia="zh-CN"/>
        </w:rPr>
        <w:t>.</w:t>
      </w:r>
    </w:p>
    <w:p w14:paraId="67F76E46" w14:textId="6D458975" w:rsidR="00A647E6" w:rsidRDefault="00A647E6" w:rsidP="003559A9">
      <w:pPr>
        <w:spacing w:before="120"/>
        <w:jc w:val="center"/>
        <w:rPr>
          <w:lang w:eastAsia="zh-CN"/>
        </w:rPr>
      </w:pPr>
      <w:r>
        <w:object w:dxaOrig="13931" w:dyaOrig="11734" w14:anchorId="08F9E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405.5pt" o:ole="">
            <v:imagedata r:id="rId11" o:title=""/>
          </v:shape>
          <o:OLEObject Type="Embed" ProgID="Visio.Drawing.11" ShapeID="_x0000_i1025" DrawAspect="Content" ObjectID="_1721377788" r:id="rId12"/>
        </w:object>
      </w:r>
    </w:p>
    <w:p w14:paraId="5FABABBD" w14:textId="6B2A56E2" w:rsidR="000865D0" w:rsidRDefault="003559A9" w:rsidP="003559A9">
      <w:pPr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2</w:t>
      </w:r>
    </w:p>
    <w:p w14:paraId="3DB10C7C" w14:textId="3C9C0929" w:rsidR="00DC3622" w:rsidRPr="00CB5894" w:rsidRDefault="00A27397" w:rsidP="005B259E">
      <w:pPr>
        <w:spacing w:before="120"/>
        <w:rPr>
          <w:b/>
          <w:lang w:eastAsia="zh-CN"/>
        </w:rPr>
      </w:pPr>
      <w:r w:rsidRPr="00CB5894">
        <w:rPr>
          <w:b/>
          <w:lang w:eastAsia="zh-CN"/>
        </w:rPr>
        <w:t>Phase 1: CHO with CPAC configuration</w:t>
      </w:r>
    </w:p>
    <w:p w14:paraId="7686BB91" w14:textId="0C649FD5" w:rsidR="002F41DB" w:rsidRDefault="002F41DB" w:rsidP="005B259E">
      <w:pPr>
        <w:spacing w:before="120"/>
        <w:rPr>
          <w:lang w:eastAsia="zh-CN"/>
        </w:rPr>
      </w:pPr>
      <w:r>
        <w:rPr>
          <w:lang w:eastAsia="zh-CN"/>
        </w:rPr>
        <w:t>Step 1-6</w:t>
      </w:r>
      <w:r w:rsidR="00D42E50">
        <w:rPr>
          <w:lang w:eastAsia="zh-CN"/>
        </w:rPr>
        <w:t xml:space="preserve">, </w:t>
      </w:r>
      <w:r>
        <w:rPr>
          <w:lang w:eastAsia="zh-CN"/>
        </w:rPr>
        <w:t xml:space="preserve">network has configured multiple candidate target MN for CHO, and also each of canditdate target MN configures multiple candidate SN for CPAC. </w:t>
      </w:r>
    </w:p>
    <w:p w14:paraId="2823B263" w14:textId="518C7475" w:rsidR="002F41DB" w:rsidRPr="00CB5894" w:rsidRDefault="002F41DB" w:rsidP="005B259E">
      <w:pPr>
        <w:spacing w:before="120"/>
        <w:rPr>
          <w:b/>
          <w:lang w:eastAsia="zh-CN"/>
        </w:rPr>
      </w:pPr>
      <w:r w:rsidRPr="00CB5894">
        <w:rPr>
          <w:b/>
          <w:lang w:eastAsia="zh-CN"/>
        </w:rPr>
        <w:t xml:space="preserve">Phase 2: </w:t>
      </w:r>
      <w:r w:rsidR="000B4685" w:rsidRPr="00CB5894">
        <w:rPr>
          <w:b/>
          <w:lang w:eastAsia="zh-CN"/>
        </w:rPr>
        <w:t>1</w:t>
      </w:r>
      <w:r w:rsidR="000B4685" w:rsidRPr="00CB5894">
        <w:rPr>
          <w:b/>
          <w:vertAlign w:val="superscript"/>
          <w:lang w:eastAsia="zh-CN"/>
        </w:rPr>
        <w:t>st</w:t>
      </w:r>
      <w:r w:rsidR="000B4685" w:rsidRPr="00CB5894">
        <w:rPr>
          <w:b/>
          <w:lang w:eastAsia="zh-CN"/>
        </w:rPr>
        <w:t xml:space="preserve"> </w:t>
      </w:r>
      <w:r w:rsidRPr="00CB5894">
        <w:rPr>
          <w:b/>
          <w:lang w:eastAsia="zh-CN"/>
        </w:rPr>
        <w:t>CHO exectution</w:t>
      </w:r>
    </w:p>
    <w:p w14:paraId="4918502C" w14:textId="4A66C858" w:rsidR="00A27397" w:rsidRDefault="002F41DB" w:rsidP="005B259E">
      <w:pPr>
        <w:spacing w:before="120"/>
        <w:rPr>
          <w:lang w:eastAsia="zh-CN"/>
        </w:rPr>
      </w:pPr>
      <w:r>
        <w:rPr>
          <w:lang w:eastAsia="zh-CN"/>
        </w:rPr>
        <w:t xml:space="preserve">Step 7-11, when the UE detects at least </w:t>
      </w:r>
      <w:r w:rsidR="000B4685">
        <w:rPr>
          <w:lang w:eastAsia="zh-CN"/>
        </w:rPr>
        <w:t xml:space="preserve">one </w:t>
      </w:r>
      <w:r>
        <w:rPr>
          <w:lang w:eastAsia="zh-CN"/>
        </w:rPr>
        <w:t>of candidate target MN i</w:t>
      </w:r>
      <w:r w:rsidR="000B4685">
        <w:rPr>
          <w:lang w:eastAsia="zh-CN"/>
        </w:rPr>
        <w:t>s</w:t>
      </w:r>
      <w:r w:rsidRPr="002F41DB">
        <w:rPr>
          <w:lang w:eastAsia="zh-CN"/>
        </w:rPr>
        <w:t xml:space="preserve"> </w:t>
      </w:r>
      <w:r w:rsidR="000B4685">
        <w:rPr>
          <w:lang w:eastAsia="zh-CN"/>
        </w:rPr>
        <w:t>satisfied</w:t>
      </w:r>
      <w:r>
        <w:rPr>
          <w:lang w:eastAsia="zh-CN"/>
        </w:rPr>
        <w:t xml:space="preserve">, it executes CHO. Then </w:t>
      </w:r>
      <w:r w:rsidR="00E64806">
        <w:rPr>
          <w:lang w:eastAsia="zh-CN"/>
        </w:rPr>
        <w:t>network releases other candidate target MN and its corresponding candidate SNs.</w:t>
      </w:r>
    </w:p>
    <w:p w14:paraId="57DCAF9E" w14:textId="0A238083" w:rsidR="002F41DB" w:rsidRPr="00CB5894" w:rsidRDefault="00CB5894" w:rsidP="005B259E">
      <w:pPr>
        <w:spacing w:before="120"/>
        <w:rPr>
          <w:b/>
          <w:lang w:eastAsia="zh-CN"/>
        </w:rPr>
      </w:pPr>
      <w:r w:rsidRPr="00CB5894">
        <w:rPr>
          <w:rFonts w:hint="eastAsia"/>
          <w:b/>
          <w:lang w:eastAsia="zh-CN"/>
        </w:rPr>
        <w:t>P</w:t>
      </w:r>
      <w:r w:rsidRPr="00CB5894">
        <w:rPr>
          <w:b/>
          <w:lang w:eastAsia="zh-CN"/>
        </w:rPr>
        <w:t>hase 3: 2</w:t>
      </w:r>
      <w:r w:rsidRPr="00CB5894">
        <w:rPr>
          <w:b/>
          <w:vertAlign w:val="superscript"/>
          <w:lang w:eastAsia="zh-CN"/>
        </w:rPr>
        <w:t>nd</w:t>
      </w:r>
      <w:r w:rsidRPr="00CB5894">
        <w:rPr>
          <w:b/>
          <w:lang w:eastAsia="zh-CN"/>
        </w:rPr>
        <w:t xml:space="preserve"> CPAC execution</w:t>
      </w:r>
    </w:p>
    <w:p w14:paraId="0F05E2EE" w14:textId="017FF7E8" w:rsidR="00CB5894" w:rsidRDefault="00CB5894" w:rsidP="005B259E">
      <w:pPr>
        <w:spacing w:before="120"/>
        <w:rPr>
          <w:lang w:eastAsia="zh-CN"/>
        </w:rPr>
      </w:pPr>
      <w:r>
        <w:rPr>
          <w:lang w:eastAsia="zh-CN"/>
        </w:rPr>
        <w:t>Step 12-14, when the UE detects at lease one of candidate target SN is satisfied, it executes CPAC. Then network releases other candidate SNs and releases source-SN for CPC.</w:t>
      </w:r>
    </w:p>
    <w:p w14:paraId="2A178659" w14:textId="77777777" w:rsidR="003559A9" w:rsidRDefault="003559A9" w:rsidP="003559A9">
      <w:pPr>
        <w:spacing w:before="120"/>
        <w:rPr>
          <w:lang w:eastAsia="zh-CN"/>
        </w:rPr>
      </w:pPr>
    </w:p>
    <w:p w14:paraId="4459610A" w14:textId="45DDBD4A" w:rsidR="003559A9" w:rsidRPr="00DC3622" w:rsidRDefault="003559A9" w:rsidP="003559A9">
      <w:pPr>
        <w:spacing w:before="120"/>
        <w:rPr>
          <w:b/>
          <w:u w:val="single"/>
          <w:lang w:eastAsia="zh-CN"/>
        </w:rPr>
      </w:pPr>
      <w:r w:rsidRPr="00DC3622">
        <w:rPr>
          <w:rFonts w:hint="eastAsia"/>
          <w:b/>
          <w:u w:val="single"/>
          <w:lang w:eastAsia="zh-CN"/>
        </w:rPr>
        <w:t>A</w:t>
      </w:r>
      <w:r>
        <w:rPr>
          <w:b/>
          <w:u w:val="single"/>
          <w:lang w:eastAsia="zh-CN"/>
        </w:rPr>
        <w:t>lternative 2 (one-step conditional reconfiguration)</w:t>
      </w:r>
      <w:r w:rsidRPr="00DC3622">
        <w:rPr>
          <w:b/>
          <w:u w:val="single"/>
          <w:lang w:eastAsia="zh-CN"/>
        </w:rPr>
        <w:t xml:space="preserve">: </w:t>
      </w:r>
    </w:p>
    <w:p w14:paraId="4C38BA2D" w14:textId="20261058" w:rsidR="00DC3622" w:rsidRPr="003559A9" w:rsidRDefault="00DF1689" w:rsidP="005B259E">
      <w:pPr>
        <w:spacing w:before="120"/>
        <w:rPr>
          <w:lang w:eastAsia="zh-CN"/>
        </w:rPr>
      </w:pPr>
      <w:r>
        <w:rPr>
          <w:lang w:eastAsia="zh-CN"/>
        </w:rPr>
        <w:t>Compared to alternative 1, the alternative 2 seem simpler, the UE will execute both CHO</w:t>
      </w:r>
      <w:r>
        <w:rPr>
          <w:rFonts w:hint="eastAsia"/>
          <w:lang w:eastAsia="zh-CN"/>
        </w:rPr>
        <w:t xml:space="preserve"> a</w:t>
      </w:r>
      <w:r w:rsidR="000E582D">
        <w:rPr>
          <w:lang w:eastAsia="zh-CN"/>
        </w:rPr>
        <w:t xml:space="preserve">nd CPAC simultaneously. </w:t>
      </w:r>
    </w:p>
    <w:p w14:paraId="7BFD5F4F" w14:textId="597A4D31" w:rsidR="006B640E" w:rsidRDefault="00A647E6" w:rsidP="00877874">
      <w:pPr>
        <w:jc w:val="center"/>
      </w:pPr>
      <w:r>
        <w:object w:dxaOrig="13931" w:dyaOrig="10544" w14:anchorId="7CAC6D4F">
          <v:shape id="_x0000_i1026" type="#_x0000_t75" style="width:481.25pt;height:364.5pt" o:ole="">
            <v:imagedata r:id="rId13" o:title=""/>
          </v:shape>
          <o:OLEObject Type="Embed" ProgID="Visio.Drawing.11" ShapeID="_x0000_i1026" DrawAspect="Content" ObjectID="_1721377789" r:id="rId14"/>
        </w:object>
      </w:r>
    </w:p>
    <w:p w14:paraId="0293630C" w14:textId="4F86384A" w:rsidR="00877874" w:rsidRDefault="00170687" w:rsidP="0087787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 w:rsidR="003559A9">
        <w:rPr>
          <w:lang w:eastAsia="zh-CN"/>
        </w:rPr>
        <w:t>3</w:t>
      </w:r>
    </w:p>
    <w:p w14:paraId="53848E57" w14:textId="5A025DB0" w:rsidR="0050595B" w:rsidRPr="00CB5894" w:rsidRDefault="0050595B" w:rsidP="0050595B">
      <w:pPr>
        <w:spacing w:before="120"/>
        <w:rPr>
          <w:b/>
          <w:lang w:eastAsia="zh-CN"/>
        </w:rPr>
      </w:pPr>
      <w:r w:rsidRPr="00CB5894">
        <w:rPr>
          <w:b/>
          <w:lang w:eastAsia="zh-CN"/>
        </w:rPr>
        <w:t>Phase 1: CHO with CPAC configuration</w:t>
      </w:r>
      <w:r w:rsidR="000E582D">
        <w:rPr>
          <w:b/>
          <w:lang w:eastAsia="zh-CN"/>
        </w:rPr>
        <w:t xml:space="preserve"> (same as Alternative 1)</w:t>
      </w:r>
    </w:p>
    <w:p w14:paraId="1F557061" w14:textId="77777777" w:rsidR="0050595B" w:rsidRDefault="0050595B" w:rsidP="0050595B">
      <w:pPr>
        <w:spacing w:before="120"/>
        <w:rPr>
          <w:lang w:eastAsia="zh-CN"/>
        </w:rPr>
      </w:pPr>
      <w:r>
        <w:rPr>
          <w:lang w:eastAsia="zh-CN"/>
        </w:rPr>
        <w:t xml:space="preserve">Step 1-6, network has configured multiple candidate target MN for CHO, and also each of canditdate target MN configures multiple candidate SN for CPAC. </w:t>
      </w:r>
    </w:p>
    <w:p w14:paraId="2BC50BBC" w14:textId="49AAF2C1" w:rsidR="0050595B" w:rsidRPr="00CB5894" w:rsidRDefault="0050595B" w:rsidP="0050595B">
      <w:pPr>
        <w:spacing w:before="120"/>
        <w:rPr>
          <w:b/>
          <w:lang w:eastAsia="zh-CN"/>
        </w:rPr>
      </w:pPr>
      <w:r w:rsidRPr="00CB5894">
        <w:rPr>
          <w:b/>
          <w:lang w:eastAsia="zh-CN"/>
        </w:rPr>
        <w:t xml:space="preserve">Phase 2: </w:t>
      </w:r>
      <w:r w:rsidR="000E582D">
        <w:rPr>
          <w:b/>
          <w:lang w:eastAsia="zh-CN"/>
        </w:rPr>
        <w:t>CHO with CPAC</w:t>
      </w:r>
      <w:r w:rsidRPr="00CB5894">
        <w:rPr>
          <w:b/>
          <w:lang w:eastAsia="zh-CN"/>
        </w:rPr>
        <w:t xml:space="preserve"> exectution</w:t>
      </w:r>
    </w:p>
    <w:p w14:paraId="0DD92EF4" w14:textId="5399A218" w:rsidR="0050595B" w:rsidRPr="0050595B" w:rsidRDefault="0050595B" w:rsidP="00F46AE3">
      <w:pPr>
        <w:spacing w:before="120"/>
        <w:rPr>
          <w:lang w:eastAsia="zh-CN"/>
        </w:rPr>
      </w:pPr>
      <w:r>
        <w:rPr>
          <w:lang w:eastAsia="zh-CN"/>
        </w:rPr>
        <w:t>Step 7-11, when the UE detects at least one of candidate target MN</w:t>
      </w:r>
      <w:r w:rsidR="00F46AE3">
        <w:rPr>
          <w:lang w:eastAsia="zh-CN"/>
        </w:rPr>
        <w:t xml:space="preserve"> and one of its corresponding SN are</w:t>
      </w:r>
      <w:r w:rsidRPr="002F41DB">
        <w:rPr>
          <w:lang w:eastAsia="zh-CN"/>
        </w:rPr>
        <w:t xml:space="preserve"> </w:t>
      </w:r>
      <w:r>
        <w:rPr>
          <w:lang w:eastAsia="zh-CN"/>
        </w:rPr>
        <w:t>satisfied, it executes CHO</w:t>
      </w:r>
      <w:r w:rsidR="00F46AE3">
        <w:rPr>
          <w:lang w:eastAsia="zh-CN"/>
        </w:rPr>
        <w:t xml:space="preserve"> with CPAC within a union conditional reconfiguration</w:t>
      </w:r>
      <w:r>
        <w:rPr>
          <w:lang w:eastAsia="zh-CN"/>
        </w:rPr>
        <w:t xml:space="preserve">. Then network releases other candidate target MN </w:t>
      </w:r>
      <w:r w:rsidR="00F46AE3">
        <w:rPr>
          <w:lang w:eastAsia="zh-CN"/>
        </w:rPr>
        <w:t xml:space="preserve">and other </w:t>
      </w:r>
      <w:r>
        <w:rPr>
          <w:lang w:eastAsia="zh-CN"/>
        </w:rPr>
        <w:t xml:space="preserve">and candidate </w:t>
      </w:r>
      <w:r w:rsidR="00F46AE3">
        <w:rPr>
          <w:lang w:eastAsia="zh-CN"/>
        </w:rPr>
        <w:t>SNs, and releases source-SN for CPC.</w:t>
      </w:r>
    </w:p>
    <w:p w14:paraId="5FEAF34C" w14:textId="551ED0AF" w:rsidR="0050595B" w:rsidRPr="00F46879" w:rsidRDefault="00F46AE3" w:rsidP="009A0943">
      <w:pPr>
        <w:rPr>
          <w:b/>
          <w:lang w:eastAsia="zh-CN"/>
        </w:rPr>
      </w:pPr>
      <w:r w:rsidRPr="00F46879">
        <w:rPr>
          <w:rFonts w:hint="eastAsia"/>
          <w:b/>
          <w:lang w:eastAsia="zh-CN"/>
        </w:rPr>
        <w:t>O</w:t>
      </w:r>
      <w:r w:rsidR="00A73BA7" w:rsidRPr="00F46879">
        <w:rPr>
          <w:b/>
          <w:lang w:eastAsia="zh-CN"/>
        </w:rPr>
        <w:t xml:space="preserve">bservation 1: </w:t>
      </w:r>
      <w:r w:rsidR="00F46879" w:rsidRPr="00F46879">
        <w:rPr>
          <w:b/>
          <w:lang w:eastAsia="zh-CN"/>
        </w:rPr>
        <w:t xml:space="preserve">When exectution condition for both CHO and CPAC is satisfied, UE executes CHO with CPAC throung one RRC reconfiguration procedure. </w:t>
      </w:r>
    </w:p>
    <w:p w14:paraId="0F6C2DF1" w14:textId="0159A9E0" w:rsidR="00F5706D" w:rsidRDefault="00D65042" w:rsidP="00F5706D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0E57A0">
        <w:rPr>
          <w:b/>
          <w:lang w:eastAsia="zh-CN"/>
        </w:rPr>
        <w:t>1</w:t>
      </w:r>
      <w:r w:rsidR="00F5706D" w:rsidRPr="00FD7F9E">
        <w:rPr>
          <w:b/>
          <w:lang w:eastAsia="zh-CN"/>
        </w:rPr>
        <w:t xml:space="preserve">: </w:t>
      </w:r>
      <w:r w:rsidR="000E57A0">
        <w:rPr>
          <w:b/>
          <w:lang w:eastAsia="zh-CN"/>
        </w:rPr>
        <w:t>Captrue the figure 2</w:t>
      </w:r>
      <w:r w:rsidR="00F46879">
        <w:rPr>
          <w:b/>
          <w:lang w:eastAsia="zh-CN"/>
        </w:rPr>
        <w:t xml:space="preserve"> (i.e., alternative 1)</w:t>
      </w:r>
      <w:r w:rsidR="000E57A0">
        <w:rPr>
          <w:b/>
          <w:lang w:eastAsia="zh-CN"/>
        </w:rPr>
        <w:t xml:space="preserve"> into TS37.340 to support CHO with CPA feature</w:t>
      </w:r>
      <w:r w:rsidR="00F5706D">
        <w:rPr>
          <w:b/>
          <w:lang w:eastAsia="zh-CN"/>
        </w:rPr>
        <w:t>.</w:t>
      </w:r>
    </w:p>
    <w:p w14:paraId="5E93DA37" w14:textId="731B5458" w:rsidR="00007B61" w:rsidRPr="00FB0C43" w:rsidRDefault="00007B61" w:rsidP="00F5706D">
      <w:pPr>
        <w:rPr>
          <w:lang w:eastAsia="zh-CN"/>
        </w:rPr>
      </w:pPr>
      <w:r w:rsidRPr="00007B61">
        <w:rPr>
          <w:lang w:eastAsia="zh-CN"/>
        </w:rPr>
        <w:t>If the proposal 1 is agreed, then the corresponding draf</w:t>
      </w:r>
      <w:r>
        <w:rPr>
          <w:lang w:eastAsia="zh-CN"/>
        </w:rPr>
        <w:t xml:space="preserve">tCR </w:t>
      </w:r>
      <w:r w:rsidRPr="00007B61">
        <w:rPr>
          <w:b/>
          <w:lang w:eastAsia="zh-CN"/>
        </w:rPr>
        <w:t>R3-224270</w:t>
      </w:r>
      <w:r>
        <w:rPr>
          <w:lang w:eastAsia="zh-CN"/>
        </w:rPr>
        <w:t xml:space="preserve"> shall be agreed.</w:t>
      </w:r>
      <w:bookmarkStart w:id="7" w:name="_GoBack"/>
      <w:bookmarkEnd w:id="7"/>
    </w:p>
    <w:p w14:paraId="35558A03" w14:textId="77777777" w:rsidR="00D65042" w:rsidRDefault="00D65042" w:rsidP="00D65042">
      <w:pPr>
        <w:pStyle w:val="1"/>
        <w:numPr>
          <w:ilvl w:val="0"/>
          <w:numId w:val="29"/>
        </w:numPr>
      </w:pPr>
      <w:r>
        <w:t>Conclusion</w:t>
      </w:r>
    </w:p>
    <w:p w14:paraId="1584DE50" w14:textId="77777777" w:rsidR="00F46879" w:rsidRPr="00F46879" w:rsidRDefault="00F46879" w:rsidP="00F46879">
      <w:pPr>
        <w:rPr>
          <w:b/>
          <w:lang w:eastAsia="zh-CN"/>
        </w:rPr>
      </w:pPr>
      <w:r w:rsidRPr="00F46879">
        <w:rPr>
          <w:rFonts w:hint="eastAsia"/>
          <w:b/>
          <w:lang w:eastAsia="zh-CN"/>
        </w:rPr>
        <w:t>O</w:t>
      </w:r>
      <w:r w:rsidRPr="00F46879">
        <w:rPr>
          <w:b/>
          <w:lang w:eastAsia="zh-CN"/>
        </w:rPr>
        <w:t xml:space="preserve">bservation 1: When exectution condition for both CHO and CPAC is satisfied, UE executes CHO with CPAC throung one RRC reconfiguration procedure. </w:t>
      </w:r>
    </w:p>
    <w:p w14:paraId="71996741" w14:textId="6B64D5C8" w:rsidR="00007B61" w:rsidRPr="00007B61" w:rsidRDefault="000E57A0" w:rsidP="000E57A0">
      <w:pPr>
        <w:rPr>
          <w:i/>
        </w:rPr>
      </w:pPr>
      <w:r w:rsidRPr="000E57A0">
        <w:rPr>
          <w:b/>
          <w:lang w:eastAsia="zh-CN"/>
        </w:rPr>
        <w:t>Proposal 1: Captrue the figure 2</w:t>
      </w:r>
      <w:r w:rsidR="00F46879">
        <w:rPr>
          <w:b/>
          <w:lang w:eastAsia="zh-CN"/>
        </w:rPr>
        <w:t>(i.e., alternative 1)</w:t>
      </w:r>
      <w:r w:rsidRPr="000E57A0">
        <w:rPr>
          <w:b/>
          <w:lang w:eastAsia="zh-CN"/>
        </w:rPr>
        <w:t xml:space="preserve"> into TS37.340 to support CHO with CPA feature.</w:t>
      </w:r>
      <w:r w:rsidRPr="000E57A0">
        <w:rPr>
          <w:i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p w14:paraId="33302D5D" w14:textId="056A4AD3" w:rsidR="00D65042" w:rsidRPr="000E57A0" w:rsidRDefault="00D65042" w:rsidP="000E57A0"/>
    <w:sectPr w:rsidR="00D65042" w:rsidRPr="000E5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0CAA" w16cex:dateUtc="2022-05-12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2ED5A7" w16cid:durableId="26270C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B03C8" w14:textId="77777777" w:rsidR="00A84C2B" w:rsidRDefault="00A84C2B" w:rsidP="00E24B5C">
      <w:pPr>
        <w:spacing w:after="0"/>
      </w:pPr>
      <w:r>
        <w:separator/>
      </w:r>
    </w:p>
  </w:endnote>
  <w:endnote w:type="continuationSeparator" w:id="0">
    <w:p w14:paraId="067909DC" w14:textId="77777777" w:rsidR="00A84C2B" w:rsidRDefault="00A84C2B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2EF63" w14:textId="77777777" w:rsidR="00A84C2B" w:rsidRDefault="00A84C2B" w:rsidP="00E24B5C">
      <w:pPr>
        <w:spacing w:after="0"/>
      </w:pPr>
      <w:r>
        <w:separator/>
      </w:r>
    </w:p>
  </w:footnote>
  <w:footnote w:type="continuationSeparator" w:id="0">
    <w:p w14:paraId="6AF63422" w14:textId="77777777" w:rsidR="00A84C2B" w:rsidRDefault="00A84C2B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21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5"/>
  </w:num>
  <w:num w:numId="30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7B61"/>
    <w:rsid w:val="0001083F"/>
    <w:rsid w:val="00011099"/>
    <w:rsid w:val="00011BA4"/>
    <w:rsid w:val="000120A3"/>
    <w:rsid w:val="00012655"/>
    <w:rsid w:val="00012988"/>
    <w:rsid w:val="000148B1"/>
    <w:rsid w:val="00016F6B"/>
    <w:rsid w:val="000170A3"/>
    <w:rsid w:val="00017909"/>
    <w:rsid w:val="00020278"/>
    <w:rsid w:val="00022541"/>
    <w:rsid w:val="00022E4A"/>
    <w:rsid w:val="0002331C"/>
    <w:rsid w:val="000253D9"/>
    <w:rsid w:val="00025544"/>
    <w:rsid w:val="000258BA"/>
    <w:rsid w:val="00025E67"/>
    <w:rsid w:val="00027395"/>
    <w:rsid w:val="00027414"/>
    <w:rsid w:val="000274A9"/>
    <w:rsid w:val="000307DB"/>
    <w:rsid w:val="00031FC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027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A3F"/>
    <w:rsid w:val="00070B31"/>
    <w:rsid w:val="000715F0"/>
    <w:rsid w:val="000773AA"/>
    <w:rsid w:val="000775C4"/>
    <w:rsid w:val="00080988"/>
    <w:rsid w:val="00081C1B"/>
    <w:rsid w:val="0008276E"/>
    <w:rsid w:val="00085D05"/>
    <w:rsid w:val="000860AF"/>
    <w:rsid w:val="000865D0"/>
    <w:rsid w:val="000867BE"/>
    <w:rsid w:val="00086834"/>
    <w:rsid w:val="00086DA5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5F73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4685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0E8"/>
    <w:rsid w:val="000D4745"/>
    <w:rsid w:val="000D48A3"/>
    <w:rsid w:val="000D4DC3"/>
    <w:rsid w:val="000D78D2"/>
    <w:rsid w:val="000E1776"/>
    <w:rsid w:val="000E1D51"/>
    <w:rsid w:val="000E2ED7"/>
    <w:rsid w:val="000E42FF"/>
    <w:rsid w:val="000E4C2E"/>
    <w:rsid w:val="000E53F2"/>
    <w:rsid w:val="000E57A0"/>
    <w:rsid w:val="000E582D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D0"/>
    <w:rsid w:val="0013739D"/>
    <w:rsid w:val="00137574"/>
    <w:rsid w:val="00141EB0"/>
    <w:rsid w:val="00142E83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687"/>
    <w:rsid w:val="00170F5E"/>
    <w:rsid w:val="00173567"/>
    <w:rsid w:val="001752B9"/>
    <w:rsid w:val="00176822"/>
    <w:rsid w:val="00176A82"/>
    <w:rsid w:val="001772F7"/>
    <w:rsid w:val="00177F40"/>
    <w:rsid w:val="001811DC"/>
    <w:rsid w:val="00181292"/>
    <w:rsid w:val="00183068"/>
    <w:rsid w:val="00187C3A"/>
    <w:rsid w:val="00187D94"/>
    <w:rsid w:val="001911AD"/>
    <w:rsid w:val="0019129A"/>
    <w:rsid w:val="001917EE"/>
    <w:rsid w:val="0019192E"/>
    <w:rsid w:val="00192C46"/>
    <w:rsid w:val="00192D80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9CC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4EF7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3AD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6B0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8D2"/>
    <w:rsid w:val="002C7C6D"/>
    <w:rsid w:val="002D1E27"/>
    <w:rsid w:val="002D36A7"/>
    <w:rsid w:val="002D47A6"/>
    <w:rsid w:val="002D68D4"/>
    <w:rsid w:val="002E1623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1DB"/>
    <w:rsid w:val="002F493C"/>
    <w:rsid w:val="002F50AE"/>
    <w:rsid w:val="002F5A12"/>
    <w:rsid w:val="002F5EA2"/>
    <w:rsid w:val="002F6665"/>
    <w:rsid w:val="003021EB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7A2E"/>
    <w:rsid w:val="00317B1D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59A9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77581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293A"/>
    <w:rsid w:val="00393BCE"/>
    <w:rsid w:val="0039648A"/>
    <w:rsid w:val="003966F1"/>
    <w:rsid w:val="0039674F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5524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0FE"/>
    <w:rsid w:val="004271F1"/>
    <w:rsid w:val="004273FB"/>
    <w:rsid w:val="00427826"/>
    <w:rsid w:val="00430CF3"/>
    <w:rsid w:val="00431046"/>
    <w:rsid w:val="004312C5"/>
    <w:rsid w:val="00431B52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5F14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7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186"/>
    <w:rsid w:val="004F0631"/>
    <w:rsid w:val="004F2864"/>
    <w:rsid w:val="004F2A07"/>
    <w:rsid w:val="004F3088"/>
    <w:rsid w:val="004F3FE3"/>
    <w:rsid w:val="004F4274"/>
    <w:rsid w:val="004F6758"/>
    <w:rsid w:val="004F69CE"/>
    <w:rsid w:val="00501081"/>
    <w:rsid w:val="00501795"/>
    <w:rsid w:val="00502333"/>
    <w:rsid w:val="005033AC"/>
    <w:rsid w:val="005035F4"/>
    <w:rsid w:val="00503785"/>
    <w:rsid w:val="00503CC0"/>
    <w:rsid w:val="00504708"/>
    <w:rsid w:val="00505205"/>
    <w:rsid w:val="005056B1"/>
    <w:rsid w:val="0050595B"/>
    <w:rsid w:val="00506C1C"/>
    <w:rsid w:val="0050708A"/>
    <w:rsid w:val="00507587"/>
    <w:rsid w:val="005109FF"/>
    <w:rsid w:val="00511F84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4E2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534F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50FC"/>
    <w:rsid w:val="005A6A0F"/>
    <w:rsid w:val="005A6DEF"/>
    <w:rsid w:val="005A7FD5"/>
    <w:rsid w:val="005B0153"/>
    <w:rsid w:val="005B0F49"/>
    <w:rsid w:val="005B21F8"/>
    <w:rsid w:val="005B2562"/>
    <w:rsid w:val="005B259E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0C85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058B"/>
    <w:rsid w:val="006330E4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4DBD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A0A"/>
    <w:rsid w:val="00670D24"/>
    <w:rsid w:val="006710BE"/>
    <w:rsid w:val="006710D1"/>
    <w:rsid w:val="00671BBB"/>
    <w:rsid w:val="006728B9"/>
    <w:rsid w:val="0067304A"/>
    <w:rsid w:val="0067468D"/>
    <w:rsid w:val="006751A4"/>
    <w:rsid w:val="00675458"/>
    <w:rsid w:val="00676B6E"/>
    <w:rsid w:val="006770C0"/>
    <w:rsid w:val="00677861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063A"/>
    <w:rsid w:val="006A533D"/>
    <w:rsid w:val="006A5AD3"/>
    <w:rsid w:val="006A7B0E"/>
    <w:rsid w:val="006B0451"/>
    <w:rsid w:val="006B0F52"/>
    <w:rsid w:val="006B1255"/>
    <w:rsid w:val="006B3047"/>
    <w:rsid w:val="006B4104"/>
    <w:rsid w:val="006B46FB"/>
    <w:rsid w:val="006B6170"/>
    <w:rsid w:val="006B6357"/>
    <w:rsid w:val="006B640E"/>
    <w:rsid w:val="006B7902"/>
    <w:rsid w:val="006B7B2D"/>
    <w:rsid w:val="006C0032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38C"/>
    <w:rsid w:val="00707852"/>
    <w:rsid w:val="00707B03"/>
    <w:rsid w:val="00707E23"/>
    <w:rsid w:val="00707F15"/>
    <w:rsid w:val="00710746"/>
    <w:rsid w:val="00710A3C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2C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3E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6D97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1C7"/>
    <w:rsid w:val="00817AE7"/>
    <w:rsid w:val="00817E49"/>
    <w:rsid w:val="0082075A"/>
    <w:rsid w:val="00820EC3"/>
    <w:rsid w:val="008210BF"/>
    <w:rsid w:val="00822056"/>
    <w:rsid w:val="00822F0D"/>
    <w:rsid w:val="008235CE"/>
    <w:rsid w:val="00823AFF"/>
    <w:rsid w:val="00824A91"/>
    <w:rsid w:val="0082512E"/>
    <w:rsid w:val="0082523F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18A3"/>
    <w:rsid w:val="00842B27"/>
    <w:rsid w:val="0084369A"/>
    <w:rsid w:val="00845078"/>
    <w:rsid w:val="00845636"/>
    <w:rsid w:val="00845AF6"/>
    <w:rsid w:val="00846859"/>
    <w:rsid w:val="00847439"/>
    <w:rsid w:val="0085136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74"/>
    <w:rsid w:val="008778B0"/>
    <w:rsid w:val="008778DA"/>
    <w:rsid w:val="0088009C"/>
    <w:rsid w:val="0088031F"/>
    <w:rsid w:val="008820FA"/>
    <w:rsid w:val="00883B2A"/>
    <w:rsid w:val="00884435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2AA8"/>
    <w:rsid w:val="0093386C"/>
    <w:rsid w:val="009340B2"/>
    <w:rsid w:val="0093536D"/>
    <w:rsid w:val="00935B2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0D6A"/>
    <w:rsid w:val="00960F63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2A95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943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2CD4"/>
    <w:rsid w:val="009C4106"/>
    <w:rsid w:val="009C59D5"/>
    <w:rsid w:val="009C688E"/>
    <w:rsid w:val="009C6D9D"/>
    <w:rsid w:val="009C75FA"/>
    <w:rsid w:val="009D0752"/>
    <w:rsid w:val="009D0C33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78C2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27397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258"/>
    <w:rsid w:val="00A647E6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3BA7"/>
    <w:rsid w:val="00A75B28"/>
    <w:rsid w:val="00A7671C"/>
    <w:rsid w:val="00A77C12"/>
    <w:rsid w:val="00A77F91"/>
    <w:rsid w:val="00A8264D"/>
    <w:rsid w:val="00A82CA0"/>
    <w:rsid w:val="00A84B02"/>
    <w:rsid w:val="00A84C2B"/>
    <w:rsid w:val="00A91ACB"/>
    <w:rsid w:val="00A92A66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06C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21D1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326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67C33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68EF"/>
    <w:rsid w:val="00B97028"/>
    <w:rsid w:val="00B97700"/>
    <w:rsid w:val="00B97C0C"/>
    <w:rsid w:val="00BA02D7"/>
    <w:rsid w:val="00BA0BF8"/>
    <w:rsid w:val="00BA13DD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4FEC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245B"/>
    <w:rsid w:val="00BE3D02"/>
    <w:rsid w:val="00BE3F7A"/>
    <w:rsid w:val="00BE47F3"/>
    <w:rsid w:val="00BE4A88"/>
    <w:rsid w:val="00BE5A27"/>
    <w:rsid w:val="00BE5A5C"/>
    <w:rsid w:val="00BE5F74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3DE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7BA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894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5F6C"/>
    <w:rsid w:val="00CC6717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5374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2E50"/>
    <w:rsid w:val="00D4677B"/>
    <w:rsid w:val="00D471E5"/>
    <w:rsid w:val="00D50255"/>
    <w:rsid w:val="00D50861"/>
    <w:rsid w:val="00D53748"/>
    <w:rsid w:val="00D54BEF"/>
    <w:rsid w:val="00D56079"/>
    <w:rsid w:val="00D57386"/>
    <w:rsid w:val="00D613FD"/>
    <w:rsid w:val="00D61809"/>
    <w:rsid w:val="00D64F76"/>
    <w:rsid w:val="00D65042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A6EC4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622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6E1E"/>
    <w:rsid w:val="00DD7455"/>
    <w:rsid w:val="00DD796D"/>
    <w:rsid w:val="00DE05A4"/>
    <w:rsid w:val="00DE1F57"/>
    <w:rsid w:val="00DE21A6"/>
    <w:rsid w:val="00DE22DB"/>
    <w:rsid w:val="00DE23AE"/>
    <w:rsid w:val="00DE34CF"/>
    <w:rsid w:val="00DE4494"/>
    <w:rsid w:val="00DE5885"/>
    <w:rsid w:val="00DE5A60"/>
    <w:rsid w:val="00DE6A07"/>
    <w:rsid w:val="00DE798C"/>
    <w:rsid w:val="00DF1689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39F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4AE9"/>
    <w:rsid w:val="00E57E29"/>
    <w:rsid w:val="00E62BAE"/>
    <w:rsid w:val="00E63823"/>
    <w:rsid w:val="00E63A8B"/>
    <w:rsid w:val="00E64152"/>
    <w:rsid w:val="00E64806"/>
    <w:rsid w:val="00E64D47"/>
    <w:rsid w:val="00E651F8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B78"/>
    <w:rsid w:val="00E72C76"/>
    <w:rsid w:val="00E72D80"/>
    <w:rsid w:val="00E7361F"/>
    <w:rsid w:val="00E73AED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5D7"/>
    <w:rsid w:val="00EC3798"/>
    <w:rsid w:val="00EC37EC"/>
    <w:rsid w:val="00ED1845"/>
    <w:rsid w:val="00ED1E76"/>
    <w:rsid w:val="00ED533A"/>
    <w:rsid w:val="00ED5F9B"/>
    <w:rsid w:val="00ED628C"/>
    <w:rsid w:val="00ED757B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6879"/>
    <w:rsid w:val="00F46AE3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150"/>
    <w:rsid w:val="00F5706D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164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C43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D7F9E"/>
    <w:rsid w:val="00FE0C97"/>
    <w:rsid w:val="00FE159E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1D2F"/>
    <w:rsid w:val="00FF243C"/>
    <w:rsid w:val="00FF24E2"/>
    <w:rsid w:val="00FF3092"/>
    <w:rsid w:val="00FF3584"/>
    <w:rsid w:val="00FF3710"/>
    <w:rsid w:val="00FF394F"/>
    <w:rsid w:val="00FF422F"/>
    <w:rsid w:val="00FF4637"/>
    <w:rsid w:val="00FF46F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6">
    <w:name w:val="列出段落1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8E1BD6-6EC5-4F82-87E7-2E6BE8AEC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2411-12-31T08:00:00Z</cp:lastPrinted>
  <dcterms:created xsi:type="dcterms:W3CDTF">2022-08-07T00:26:00Z</dcterms:created>
  <dcterms:modified xsi:type="dcterms:W3CDTF">2022-08-07T03:42:00Z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